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1F12D" w14:textId="69DA0947" w:rsidR="003828DE" w:rsidRDefault="003828DE" w:rsidP="003828DE">
      <w:pPr>
        <w:spacing w:after="0" w:line="240" w:lineRule="auto"/>
        <w:rPr>
          <w:rFonts w:ascii="Times New Roman" w:hAnsi="Times New Roman" w:cs="Times New Roman"/>
          <w:b/>
          <w:bCs/>
        </w:rPr>
      </w:pPr>
      <w:r>
        <w:rPr>
          <w:rFonts w:ascii="Times New Roman" w:hAnsi="Times New Roman" w:cs="Times New Roman"/>
          <w:b/>
          <w:bCs/>
        </w:rPr>
        <w:t xml:space="preserve">April </w:t>
      </w:r>
      <w:r w:rsidR="005B79D2">
        <w:rPr>
          <w:rFonts w:ascii="Times New Roman" w:hAnsi="Times New Roman" w:cs="Times New Roman"/>
          <w:b/>
          <w:bCs/>
        </w:rPr>
        <w:t>3</w:t>
      </w:r>
      <w:r>
        <w:rPr>
          <w:rFonts w:ascii="Times New Roman" w:hAnsi="Times New Roman" w:cs="Times New Roman"/>
          <w:b/>
          <w:bCs/>
        </w:rPr>
        <w:t>, 2025,</w:t>
      </w:r>
      <w:r>
        <w:rPr>
          <w:rFonts w:ascii="Times New Roman" w:hAnsi="Times New Roman" w:cs="Times New Roman"/>
        </w:rPr>
        <w:t xml:space="preserve"> </w:t>
      </w:r>
      <w:r>
        <w:rPr>
          <w:rFonts w:ascii="Times New Roman" w:hAnsi="Times New Roman" w:cs="Times New Roman"/>
          <w:b/>
          <w:bCs/>
        </w:rPr>
        <w:t xml:space="preserve">Humboldt-ERFSA Executive Committee Meeting Notes </w:t>
      </w:r>
    </w:p>
    <w:p w14:paraId="424F3CAB" w14:textId="77777777" w:rsidR="001F4645" w:rsidRDefault="001F4645" w:rsidP="00DA0161">
      <w:pPr>
        <w:shd w:val="clear" w:color="auto" w:fill="FFFFFF"/>
        <w:spacing w:after="0" w:line="240" w:lineRule="auto"/>
        <w:rPr>
          <w:rFonts w:ascii="Times New Roman" w:hAnsi="Times New Roman" w:cs="Times New Roman"/>
          <w:b/>
          <w:bCs/>
        </w:rPr>
      </w:pPr>
    </w:p>
    <w:p w14:paraId="64769F81" w14:textId="1E9B2E63" w:rsidR="00DA0161" w:rsidRDefault="003828DE" w:rsidP="00DA0161">
      <w:pPr>
        <w:shd w:val="clear" w:color="auto" w:fill="FFFFFF"/>
        <w:spacing w:after="0" w:line="240" w:lineRule="auto"/>
        <w:rPr>
          <w:rFonts w:ascii="Times New Roman" w:eastAsia="Times New Roman" w:hAnsi="Times New Roman" w:cs="Times New Roman"/>
          <w:color w:val="222222"/>
          <w:szCs w:val="24"/>
        </w:rPr>
      </w:pPr>
      <w:r>
        <w:rPr>
          <w:rFonts w:ascii="Times New Roman" w:hAnsi="Times New Roman" w:cs="Times New Roman"/>
          <w:b/>
          <w:bCs/>
        </w:rPr>
        <w:t xml:space="preserve">Present: </w:t>
      </w:r>
      <w:r w:rsidR="00DA0161">
        <w:rPr>
          <w:rFonts w:ascii="Times New Roman" w:eastAsia="Times New Roman" w:hAnsi="Times New Roman" w:cs="Times New Roman"/>
          <w:color w:val="000000"/>
          <w:szCs w:val="24"/>
        </w:rPr>
        <w:t xml:space="preserve">Marshelle Thobaben, President &amp; Cal Poly Humboldt University Senate Representative; Jeffry </w:t>
      </w:r>
      <w:proofErr w:type="spellStart"/>
      <w:r w:rsidR="00DA0161">
        <w:rPr>
          <w:rFonts w:ascii="Times New Roman" w:eastAsia="Times New Roman" w:hAnsi="Times New Roman" w:cs="Times New Roman"/>
          <w:color w:val="000000"/>
          <w:szCs w:val="24"/>
        </w:rPr>
        <w:t>Borgeld</w:t>
      </w:r>
      <w:proofErr w:type="spellEnd"/>
      <w:r w:rsidR="00DA0161">
        <w:rPr>
          <w:rFonts w:ascii="Times New Roman" w:eastAsia="Times New Roman" w:hAnsi="Times New Roman" w:cs="Times New Roman"/>
          <w:color w:val="000000"/>
          <w:szCs w:val="24"/>
        </w:rPr>
        <w:t>, Membership Chair; Lou Ann Wieand, Treasurer; Susan Dobie, Program Chair and Kumi Watanabe-Schock, Communications Chair</w:t>
      </w:r>
    </w:p>
    <w:p w14:paraId="08BB2DB4" w14:textId="77777777" w:rsidR="003828DE" w:rsidRDefault="003828DE" w:rsidP="003828DE">
      <w:pPr>
        <w:spacing w:after="0" w:line="240" w:lineRule="auto"/>
        <w:rPr>
          <w:rFonts w:ascii="Times New Roman" w:hAnsi="Times New Roman" w:cs="Times New Roman"/>
          <w:b/>
          <w:color w:val="212121"/>
        </w:rPr>
      </w:pPr>
    </w:p>
    <w:p w14:paraId="0FD50917" w14:textId="77777777" w:rsidR="003828DE" w:rsidRDefault="003828DE" w:rsidP="003828DE">
      <w:pPr>
        <w:spacing w:after="0" w:line="240" w:lineRule="auto"/>
        <w:rPr>
          <w:rFonts w:ascii="Times New Roman" w:hAnsi="Times New Roman" w:cs="Times New Roman"/>
          <w:b/>
          <w:color w:val="212121"/>
        </w:rPr>
      </w:pPr>
      <w:r>
        <w:rPr>
          <w:rFonts w:ascii="Times New Roman" w:hAnsi="Times New Roman" w:cs="Times New Roman"/>
          <w:b/>
          <w:color w:val="212121"/>
        </w:rPr>
        <w:t>President Report (Marshelle)</w:t>
      </w:r>
    </w:p>
    <w:p w14:paraId="6A81761F" w14:textId="321E494C" w:rsidR="00C939CE" w:rsidRPr="00C939CE" w:rsidRDefault="00C939CE" w:rsidP="00C939CE">
      <w:pPr>
        <w:shd w:val="clear" w:color="auto" w:fill="FFFFFF"/>
        <w:spacing w:after="0" w:line="240" w:lineRule="auto"/>
        <w:rPr>
          <w:rFonts w:ascii="Times New Roman" w:eastAsia="Times New Roman" w:hAnsi="Times New Roman" w:cs="Times New Roman"/>
          <w:b/>
          <w:bCs/>
          <w:kern w:val="0"/>
          <w:szCs w:val="24"/>
          <w14:ligatures w14:val="none"/>
        </w:rPr>
      </w:pPr>
      <w:r w:rsidRPr="00C939CE">
        <w:rPr>
          <w:rFonts w:ascii="Times New Roman" w:eastAsia="Times New Roman" w:hAnsi="Times New Roman" w:cs="Times New Roman"/>
          <w:b/>
          <w:bCs/>
          <w:kern w:val="0"/>
          <w:szCs w:val="24"/>
          <w14:ligatures w14:val="none"/>
        </w:rPr>
        <w:t xml:space="preserve">Fundraiser: </w:t>
      </w:r>
    </w:p>
    <w:p w14:paraId="055852CF" w14:textId="035E4180" w:rsidR="00C939CE" w:rsidRPr="001F4645" w:rsidRDefault="00C939CE" w:rsidP="001F4645">
      <w:pPr>
        <w:shd w:val="clear" w:color="auto" w:fill="FFFFFF"/>
        <w:spacing w:after="0" w:line="240" w:lineRule="auto"/>
        <w:rPr>
          <w:rFonts w:ascii="Times New Roman" w:eastAsia="Times New Roman" w:hAnsi="Times New Roman" w:cs="Times New Roman"/>
          <w:kern w:val="0"/>
          <w:szCs w:val="24"/>
          <w14:ligatures w14:val="none"/>
        </w:rPr>
      </w:pPr>
      <w:r w:rsidRPr="001F4645">
        <w:rPr>
          <w:rFonts w:ascii="Times New Roman" w:eastAsia="Times New Roman" w:hAnsi="Times New Roman" w:cs="Times New Roman"/>
          <w:kern w:val="0"/>
          <w:szCs w:val="24"/>
          <w14:ligatures w14:val="none"/>
        </w:rPr>
        <w:t xml:space="preserve">2019: Total: $10,675.00 </w:t>
      </w:r>
    </w:p>
    <w:p w14:paraId="286D727E" w14:textId="77777777" w:rsidR="00C939CE" w:rsidRPr="00C939CE" w:rsidRDefault="00C939CE" w:rsidP="00C939CE">
      <w:pPr>
        <w:pStyle w:val="ListParagraph"/>
        <w:shd w:val="clear" w:color="auto" w:fill="FFFFFF"/>
        <w:spacing w:after="0" w:line="240" w:lineRule="auto"/>
        <w:rPr>
          <w:rFonts w:ascii="Times New Roman" w:eastAsia="Times New Roman" w:hAnsi="Times New Roman" w:cs="Times New Roman"/>
          <w:kern w:val="0"/>
          <w:szCs w:val="24"/>
          <w14:ligatures w14:val="none"/>
        </w:rPr>
      </w:pPr>
      <w:r w:rsidRPr="00C939CE">
        <w:rPr>
          <w:rFonts w:ascii="Times New Roman" w:eastAsia="Times New Roman" w:hAnsi="Times New Roman" w:cs="Times New Roman"/>
          <w:kern w:val="0"/>
          <w:szCs w:val="24"/>
          <w14:ligatures w14:val="none"/>
        </w:rPr>
        <w:t xml:space="preserve">28 contributors [some were couples, both HSU retirees] </w:t>
      </w:r>
    </w:p>
    <w:p w14:paraId="09CE1475" w14:textId="77777777" w:rsidR="00C939CE" w:rsidRPr="00C939CE" w:rsidRDefault="00C939CE" w:rsidP="00C939CE">
      <w:pPr>
        <w:shd w:val="clear" w:color="auto" w:fill="FFFFFF"/>
        <w:spacing w:after="0" w:line="240" w:lineRule="auto"/>
        <w:rPr>
          <w:rFonts w:ascii="Times New Roman" w:eastAsia="Times New Roman" w:hAnsi="Times New Roman" w:cs="Times New Roman"/>
          <w:kern w:val="0"/>
          <w:szCs w:val="24"/>
          <w14:ligatures w14:val="none"/>
        </w:rPr>
      </w:pPr>
    </w:p>
    <w:p w14:paraId="41F38753" w14:textId="77777777" w:rsidR="00C939CE" w:rsidRPr="001F4645" w:rsidRDefault="00C939CE" w:rsidP="001F4645">
      <w:pPr>
        <w:shd w:val="clear" w:color="auto" w:fill="FFFFFF"/>
        <w:spacing w:after="0" w:line="240" w:lineRule="auto"/>
        <w:rPr>
          <w:rFonts w:ascii="Times New Roman" w:eastAsia="Times New Roman" w:hAnsi="Times New Roman" w:cs="Times New Roman"/>
          <w:kern w:val="0"/>
          <w:szCs w:val="24"/>
          <w14:ligatures w14:val="none"/>
        </w:rPr>
      </w:pPr>
      <w:r w:rsidRPr="001F4645">
        <w:rPr>
          <w:rFonts w:ascii="Times New Roman" w:eastAsia="Times New Roman" w:hAnsi="Times New Roman" w:cs="Times New Roman"/>
          <w:kern w:val="0"/>
          <w:szCs w:val="24"/>
          <w14:ligatures w14:val="none"/>
        </w:rPr>
        <w:t xml:space="preserve">2022: </w:t>
      </w:r>
      <w:bookmarkStart w:id="0" w:name="_Hlk183356750"/>
      <w:r w:rsidRPr="001F4645">
        <w:rPr>
          <w:rFonts w:ascii="Times New Roman" w:eastAsia="Times New Roman" w:hAnsi="Times New Roman" w:cs="Times New Roman"/>
          <w:kern w:val="0"/>
          <w:szCs w:val="24"/>
          <w14:ligatures w14:val="none"/>
        </w:rPr>
        <w:t xml:space="preserve">Total: $8,310.00: </w:t>
      </w:r>
      <w:bookmarkEnd w:id="0"/>
    </w:p>
    <w:p w14:paraId="369B452F" w14:textId="77777777" w:rsidR="00C939CE" w:rsidRPr="00C939CE" w:rsidRDefault="00C939CE" w:rsidP="00C939CE">
      <w:pPr>
        <w:pStyle w:val="ListParagraph"/>
        <w:shd w:val="clear" w:color="auto" w:fill="FFFFFF"/>
        <w:spacing w:after="0" w:line="240" w:lineRule="auto"/>
        <w:rPr>
          <w:rFonts w:ascii="Times New Roman" w:eastAsia="Times New Roman" w:hAnsi="Times New Roman" w:cs="Times New Roman"/>
          <w:kern w:val="0"/>
          <w:szCs w:val="24"/>
          <w14:ligatures w14:val="none"/>
        </w:rPr>
      </w:pPr>
      <w:r w:rsidRPr="00C939CE">
        <w:rPr>
          <w:rFonts w:ascii="Times New Roman" w:eastAsia="Times New Roman" w:hAnsi="Times New Roman" w:cs="Times New Roman"/>
          <w:kern w:val="0"/>
          <w:szCs w:val="24"/>
          <w14:ligatures w14:val="none"/>
        </w:rPr>
        <w:t>24 contributors [some were couple, both HSU retirees]</w:t>
      </w:r>
    </w:p>
    <w:p w14:paraId="7DB9E13B" w14:textId="0929AB3E" w:rsidR="00C939CE" w:rsidRPr="00C939CE" w:rsidRDefault="00C939CE" w:rsidP="00C939CE">
      <w:pPr>
        <w:pStyle w:val="ListParagraph"/>
        <w:shd w:val="clear" w:color="auto" w:fill="FFFFFF"/>
        <w:spacing w:after="0" w:line="240" w:lineRule="auto"/>
        <w:rPr>
          <w:rFonts w:ascii="Times New Roman" w:eastAsia="Times New Roman" w:hAnsi="Times New Roman" w:cs="Times New Roman"/>
          <w:kern w:val="0"/>
          <w:szCs w:val="24"/>
          <w14:ligatures w14:val="none"/>
        </w:rPr>
      </w:pPr>
      <w:r w:rsidRPr="00C939CE">
        <w:rPr>
          <w:rFonts w:ascii="Times New Roman" w:eastAsia="Times New Roman" w:hAnsi="Times New Roman" w:cs="Times New Roman"/>
          <w:kern w:val="0"/>
          <w:szCs w:val="24"/>
          <w14:ligatures w14:val="none"/>
        </w:rPr>
        <w:t xml:space="preserve">8 </w:t>
      </w:r>
      <w:r w:rsidR="001F4645">
        <w:rPr>
          <w:rFonts w:ascii="Times New Roman" w:eastAsia="Times New Roman" w:hAnsi="Times New Roman" w:cs="Times New Roman"/>
          <w:kern w:val="0"/>
          <w:szCs w:val="24"/>
          <w14:ligatures w14:val="none"/>
        </w:rPr>
        <w:t xml:space="preserve">former doners </w:t>
      </w:r>
      <w:r w:rsidRPr="00C939CE">
        <w:rPr>
          <w:rFonts w:ascii="Times New Roman" w:eastAsia="Times New Roman" w:hAnsi="Times New Roman" w:cs="Times New Roman"/>
          <w:kern w:val="0"/>
          <w:szCs w:val="24"/>
          <w14:ligatures w14:val="none"/>
        </w:rPr>
        <w:t>known to have passed away</w:t>
      </w:r>
    </w:p>
    <w:p w14:paraId="5F02875F" w14:textId="77777777" w:rsidR="00C939CE" w:rsidRPr="00C939CE" w:rsidRDefault="00C939CE" w:rsidP="00C939CE">
      <w:pPr>
        <w:shd w:val="clear" w:color="auto" w:fill="FFFFFF"/>
        <w:spacing w:after="0" w:line="240" w:lineRule="auto"/>
        <w:rPr>
          <w:rFonts w:ascii="Times New Roman" w:eastAsia="Times New Roman" w:hAnsi="Times New Roman" w:cs="Times New Roman"/>
          <w:kern w:val="0"/>
          <w:szCs w:val="24"/>
          <w14:ligatures w14:val="none"/>
        </w:rPr>
      </w:pPr>
    </w:p>
    <w:p w14:paraId="7F1039EC" w14:textId="344ABC15" w:rsidR="00C939CE" w:rsidRPr="001F4645" w:rsidRDefault="00C939CE" w:rsidP="001F4645">
      <w:pPr>
        <w:spacing w:after="0" w:line="240" w:lineRule="auto"/>
        <w:rPr>
          <w:rFonts w:ascii="Times New Roman" w:eastAsia="Times New Roman" w:hAnsi="Times New Roman" w:cs="Times New Roman"/>
          <w:kern w:val="0"/>
          <w:sz w:val="22"/>
          <w14:ligatures w14:val="none"/>
        </w:rPr>
      </w:pPr>
      <w:r w:rsidRPr="001F4645">
        <w:rPr>
          <w:rFonts w:ascii="Times New Roman" w:eastAsia="Times New Roman" w:hAnsi="Times New Roman" w:cs="Times New Roman"/>
          <w:b/>
          <w:bCs/>
          <w:kern w:val="0"/>
          <w:szCs w:val="24"/>
          <w14:ligatures w14:val="none"/>
        </w:rPr>
        <w:t>2024-2025</w:t>
      </w:r>
      <w:r w:rsidRPr="001F4645">
        <w:rPr>
          <w:rFonts w:ascii="Times New Roman" w:eastAsia="Times New Roman" w:hAnsi="Times New Roman" w:cs="Times New Roman"/>
          <w:kern w:val="0"/>
          <w:szCs w:val="24"/>
          <w14:ligatures w14:val="none"/>
        </w:rPr>
        <w:t xml:space="preserve">: </w:t>
      </w:r>
      <w:r w:rsidRPr="001F4645">
        <w:rPr>
          <w:rFonts w:ascii="Times New Roman" w:eastAsia="Times New Roman" w:hAnsi="Times New Roman" w:cs="Times New Roman"/>
          <w:b/>
          <w:bCs/>
          <w:kern w:val="0"/>
          <w:szCs w:val="24"/>
          <w14:ligatures w14:val="none"/>
        </w:rPr>
        <w:t>Total $</w:t>
      </w:r>
      <w:r w:rsidRPr="001F4645">
        <w:rPr>
          <w:rFonts w:ascii="Times New Roman" w:eastAsia="Aptos" w:hAnsi="Times New Roman" w:cs="Times New Roman"/>
          <w:b/>
          <w:bCs/>
          <w:shd w:val="clear" w:color="auto" w:fill="FFFFFF"/>
        </w:rPr>
        <w:t>10,413.56</w:t>
      </w:r>
    </w:p>
    <w:p w14:paraId="2C8B20F3" w14:textId="77777777" w:rsidR="00C939CE" w:rsidRDefault="00C939CE" w:rsidP="00C939CE">
      <w:pPr>
        <w:pStyle w:val="ListParagraph"/>
        <w:shd w:val="clear" w:color="auto" w:fill="FFFFFF"/>
        <w:spacing w:after="0" w:line="240" w:lineRule="auto"/>
        <w:rPr>
          <w:rFonts w:ascii="Times New Roman" w:eastAsia="Times New Roman" w:hAnsi="Times New Roman" w:cs="Times New Roman"/>
          <w:kern w:val="0"/>
          <w:szCs w:val="24"/>
          <w14:ligatures w14:val="none"/>
        </w:rPr>
      </w:pPr>
      <w:r w:rsidRPr="00C939CE">
        <w:rPr>
          <w:rFonts w:ascii="Times New Roman" w:eastAsia="Aptos" w:hAnsi="Times New Roman" w:cs="Times New Roman"/>
        </w:rPr>
        <w:t xml:space="preserve">23 contributors </w:t>
      </w:r>
      <w:r w:rsidRPr="00C939CE">
        <w:rPr>
          <w:rFonts w:ascii="Times New Roman" w:eastAsia="Times New Roman" w:hAnsi="Times New Roman" w:cs="Times New Roman"/>
          <w:kern w:val="0"/>
          <w:szCs w:val="24"/>
          <w14:ligatures w14:val="none"/>
        </w:rPr>
        <w:t>[some were couples, both HSU retirees]</w:t>
      </w:r>
    </w:p>
    <w:p w14:paraId="7BCAA890" w14:textId="77777777" w:rsidR="00C939CE" w:rsidRDefault="00C939CE" w:rsidP="00C939CE">
      <w:pPr>
        <w:pStyle w:val="ListParagraph"/>
        <w:shd w:val="clear" w:color="auto" w:fill="FFFFFF"/>
        <w:spacing w:after="0" w:line="240" w:lineRule="auto"/>
        <w:rPr>
          <w:rFonts w:ascii="Times New Roman" w:eastAsia="Times New Roman" w:hAnsi="Times New Roman" w:cs="Times New Roman"/>
          <w:kern w:val="0"/>
          <w:szCs w:val="24"/>
          <w14:ligatures w14:val="none"/>
        </w:rPr>
      </w:pPr>
    </w:p>
    <w:p w14:paraId="3EFC9AA7" w14:textId="6E2B23C8" w:rsidR="00C939CE" w:rsidRPr="00C939CE" w:rsidRDefault="00C939CE" w:rsidP="00C939CE">
      <w:pPr>
        <w:pStyle w:val="ListParagraph"/>
        <w:shd w:val="clear" w:color="auto" w:fill="FFFFFF"/>
        <w:spacing w:after="0" w:line="240" w:lineRule="auto"/>
        <w:ind w:left="0"/>
        <w:rPr>
          <w:rFonts w:ascii="Times New Roman" w:eastAsia="Times New Roman" w:hAnsi="Times New Roman" w:cs="Times New Roman"/>
          <w:b/>
          <w:bCs/>
          <w:kern w:val="0"/>
          <w:szCs w:val="24"/>
          <w14:ligatures w14:val="none"/>
        </w:rPr>
      </w:pPr>
      <w:r w:rsidRPr="00C939CE">
        <w:rPr>
          <w:rFonts w:ascii="Times New Roman" w:eastAsia="Times New Roman" w:hAnsi="Times New Roman" w:cs="Times New Roman"/>
          <w:b/>
          <w:bCs/>
          <w:kern w:val="0"/>
          <w:szCs w:val="24"/>
          <w14:ligatures w14:val="none"/>
        </w:rPr>
        <w:t>Grants:</w:t>
      </w:r>
    </w:p>
    <w:p w14:paraId="4DDF98CF" w14:textId="16B19AE2" w:rsidR="00C939CE" w:rsidRDefault="00C939CE" w:rsidP="00C939CE">
      <w:pPr>
        <w:pStyle w:val="ListParagraph"/>
        <w:shd w:val="clear" w:color="auto" w:fill="FFFFFF"/>
        <w:spacing w:after="0" w:line="240" w:lineRule="auto"/>
        <w:ind w:left="0"/>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Duties assigned: </w:t>
      </w:r>
      <w:r w:rsidR="00DA0161">
        <w:rPr>
          <w:rFonts w:ascii="Times New Roman" w:eastAsia="Times New Roman" w:hAnsi="Times New Roman" w:cs="Times New Roman"/>
          <w:kern w:val="0"/>
          <w:szCs w:val="24"/>
          <w14:ligatures w14:val="none"/>
        </w:rPr>
        <w:t xml:space="preserve">Grant recipients/grant award-sent to HAF-Lou Ann; </w:t>
      </w:r>
      <w:r>
        <w:rPr>
          <w:rFonts w:ascii="Times New Roman" w:eastAsia="Times New Roman" w:hAnsi="Times New Roman" w:cs="Times New Roman"/>
          <w:kern w:val="0"/>
          <w:szCs w:val="24"/>
          <w14:ligatures w14:val="none"/>
        </w:rPr>
        <w:t xml:space="preserve">Grant Recipients notification-Jeff; Press release-Kumi; Notifying OAA, listserv-Marshelle. </w:t>
      </w:r>
    </w:p>
    <w:p w14:paraId="1A706DAE" w14:textId="20BEDD21" w:rsidR="00C939CE" w:rsidRDefault="00C939CE" w:rsidP="00C939CE">
      <w:pPr>
        <w:pStyle w:val="ListParagraph"/>
        <w:shd w:val="clear" w:color="auto" w:fill="FFFFFF"/>
        <w:spacing w:after="0" w:line="240" w:lineRule="auto"/>
        <w:ind w:left="0"/>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Revision of grant flyer and application for 2025—in the summer</w:t>
      </w:r>
    </w:p>
    <w:p w14:paraId="1DE48CE0" w14:textId="77777777" w:rsidR="00C939CE" w:rsidRDefault="00C939CE" w:rsidP="00C939CE">
      <w:pPr>
        <w:pStyle w:val="ListParagraph"/>
        <w:shd w:val="clear" w:color="auto" w:fill="FFFFFF"/>
        <w:spacing w:after="0" w:line="240" w:lineRule="auto"/>
        <w:ind w:left="0"/>
        <w:rPr>
          <w:rFonts w:ascii="Times New Roman" w:eastAsia="Times New Roman" w:hAnsi="Times New Roman" w:cs="Times New Roman"/>
          <w:kern w:val="0"/>
          <w:szCs w:val="24"/>
          <w14:ligatures w14:val="none"/>
        </w:rPr>
      </w:pPr>
    </w:p>
    <w:p w14:paraId="03466153" w14:textId="51B3850A" w:rsidR="00C939CE" w:rsidRDefault="00C939CE" w:rsidP="00C939CE">
      <w:pPr>
        <w:pStyle w:val="ListParagraph"/>
        <w:shd w:val="clear" w:color="auto" w:fill="FFFFFF"/>
        <w:spacing w:after="0" w:line="240" w:lineRule="auto"/>
        <w:ind w:left="0"/>
        <w:rPr>
          <w:rFonts w:ascii="Times New Roman" w:eastAsia="Times New Roman" w:hAnsi="Times New Roman" w:cs="Times New Roman"/>
          <w:kern w:val="0"/>
          <w:szCs w:val="24"/>
          <w14:ligatures w14:val="none"/>
        </w:rPr>
      </w:pPr>
      <w:r w:rsidRPr="00C939CE">
        <w:rPr>
          <w:rFonts w:ascii="Times New Roman" w:eastAsia="Times New Roman" w:hAnsi="Times New Roman" w:cs="Times New Roman"/>
          <w:b/>
          <w:bCs/>
          <w:kern w:val="0"/>
          <w:szCs w:val="24"/>
          <w14:ligatures w14:val="none"/>
        </w:rPr>
        <w:t>Emeritus Status Reception</w:t>
      </w:r>
      <w:r>
        <w:rPr>
          <w:rFonts w:ascii="Times New Roman" w:eastAsia="Times New Roman" w:hAnsi="Times New Roman" w:cs="Times New Roman"/>
          <w:kern w:val="0"/>
          <w:szCs w:val="24"/>
          <w14:ligatures w14:val="none"/>
        </w:rPr>
        <w:t xml:space="preserve">: </w:t>
      </w:r>
      <w:proofErr w:type="spellStart"/>
      <w:r>
        <w:rPr>
          <w:rFonts w:ascii="Times New Roman" w:eastAsia="Times New Roman" w:hAnsi="Times New Roman" w:cs="Times New Roman"/>
          <w:kern w:val="0"/>
          <w:szCs w:val="24"/>
          <w14:ligatures w14:val="none"/>
        </w:rPr>
        <w:t>Septentrio</w:t>
      </w:r>
      <w:proofErr w:type="spellEnd"/>
      <w:r>
        <w:rPr>
          <w:rFonts w:ascii="Times New Roman" w:eastAsia="Times New Roman" w:hAnsi="Times New Roman" w:cs="Times New Roman"/>
          <w:kern w:val="0"/>
          <w:szCs w:val="24"/>
          <w14:ligatures w14:val="none"/>
        </w:rPr>
        <w:t xml:space="preserve"> Winery, Arcata, April 30</w:t>
      </w:r>
      <w:r w:rsidRPr="00C939CE">
        <w:rPr>
          <w:rFonts w:ascii="Times New Roman" w:eastAsia="Times New Roman" w:hAnsi="Times New Roman" w:cs="Times New Roman"/>
          <w:kern w:val="0"/>
          <w:szCs w:val="24"/>
          <w:vertAlign w:val="superscript"/>
          <w14:ligatures w14:val="none"/>
        </w:rPr>
        <w:t>th</w:t>
      </w:r>
      <w:r>
        <w:rPr>
          <w:rFonts w:ascii="Times New Roman" w:eastAsia="Times New Roman" w:hAnsi="Times New Roman" w:cs="Times New Roman"/>
          <w:kern w:val="0"/>
          <w:szCs w:val="24"/>
          <w14:ligatures w14:val="none"/>
        </w:rPr>
        <w:t xml:space="preserve"> </w:t>
      </w:r>
    </w:p>
    <w:p w14:paraId="438DDB18" w14:textId="58CCCD66" w:rsidR="00C939CE" w:rsidRPr="00DA0161" w:rsidRDefault="00C939CE" w:rsidP="00DA0161">
      <w:pPr>
        <w:shd w:val="clear" w:color="auto" w:fill="FFFFFF"/>
        <w:spacing w:after="0" w:line="240" w:lineRule="auto"/>
        <w:rPr>
          <w:rFonts w:ascii="Times New Roman" w:eastAsia="Times New Roman" w:hAnsi="Times New Roman" w:cs="Times New Roman"/>
          <w:kern w:val="0"/>
          <w:szCs w:val="24"/>
          <w14:ligatures w14:val="none"/>
        </w:rPr>
      </w:pPr>
      <w:r w:rsidRPr="00DA0161">
        <w:rPr>
          <w:rFonts w:ascii="Times New Roman" w:eastAsia="Times New Roman" w:hAnsi="Times New Roman" w:cs="Times New Roman"/>
          <w:kern w:val="0"/>
          <w:szCs w:val="24"/>
          <w14:ligatures w14:val="none"/>
        </w:rPr>
        <w:t>ERFSA members and guests have been notified of the reception; Marshelle will invite Grant Recipients and send reminders of the reception to ERFSA listserv and guests</w:t>
      </w:r>
    </w:p>
    <w:p w14:paraId="26E7EBBE" w14:textId="508DD7AC" w:rsidR="00DA0161" w:rsidRPr="00DA0161" w:rsidRDefault="00C939CE" w:rsidP="00DA0161">
      <w:pPr>
        <w:shd w:val="clear" w:color="auto" w:fill="FFFFFF"/>
        <w:spacing w:after="0" w:line="240" w:lineRule="auto"/>
        <w:rPr>
          <w:rFonts w:ascii="Times New Roman" w:eastAsia="Times New Roman" w:hAnsi="Times New Roman" w:cs="Times New Roman"/>
          <w:kern w:val="0"/>
          <w:szCs w:val="24"/>
          <w14:ligatures w14:val="none"/>
        </w:rPr>
      </w:pPr>
      <w:r w:rsidRPr="00DA0161">
        <w:rPr>
          <w:rFonts w:ascii="Times New Roman" w:eastAsia="Times New Roman" w:hAnsi="Times New Roman" w:cs="Times New Roman"/>
          <w:kern w:val="0"/>
          <w:szCs w:val="24"/>
          <w14:ligatures w14:val="none"/>
        </w:rPr>
        <w:t xml:space="preserve">Program to include </w:t>
      </w:r>
      <w:proofErr w:type="spellStart"/>
      <w:r w:rsidRPr="00DA0161">
        <w:rPr>
          <w:rFonts w:ascii="Times New Roman" w:eastAsia="Times New Roman" w:hAnsi="Times New Roman" w:cs="Times New Roman"/>
          <w:kern w:val="0"/>
          <w:szCs w:val="24"/>
          <w14:ligatures w14:val="none"/>
        </w:rPr>
        <w:t>Exc</w:t>
      </w:r>
      <w:proofErr w:type="spellEnd"/>
      <w:r w:rsidRPr="00DA0161">
        <w:rPr>
          <w:rFonts w:ascii="Times New Roman" w:eastAsia="Times New Roman" w:hAnsi="Times New Roman" w:cs="Times New Roman"/>
          <w:kern w:val="0"/>
          <w:szCs w:val="24"/>
          <w14:ligatures w14:val="none"/>
        </w:rPr>
        <w:t xml:space="preserve"> Com, guests, ES Awardees &amp; Grant Recipients </w:t>
      </w:r>
    </w:p>
    <w:p w14:paraId="6EE872C0" w14:textId="058C5C3B" w:rsidR="00C939CE" w:rsidRDefault="00C939CE" w:rsidP="00DA0161">
      <w:pPr>
        <w:shd w:val="clear" w:color="auto" w:fill="FFFFFF"/>
        <w:spacing w:after="0" w:line="240" w:lineRule="auto"/>
        <w:rPr>
          <w:rFonts w:ascii="Times New Roman" w:eastAsia="Times New Roman" w:hAnsi="Times New Roman" w:cs="Times New Roman"/>
          <w:kern w:val="0"/>
          <w:szCs w:val="24"/>
          <w14:ligatures w14:val="none"/>
        </w:rPr>
      </w:pPr>
      <w:proofErr w:type="spellStart"/>
      <w:r w:rsidRPr="00DA0161">
        <w:rPr>
          <w:rFonts w:ascii="Times New Roman" w:eastAsia="Times New Roman" w:hAnsi="Times New Roman" w:cs="Times New Roman"/>
          <w:kern w:val="0"/>
          <w:szCs w:val="24"/>
          <w14:ligatures w14:val="none"/>
        </w:rPr>
        <w:t>Characuterie</w:t>
      </w:r>
      <w:proofErr w:type="spellEnd"/>
      <w:r w:rsidRPr="00DA0161">
        <w:rPr>
          <w:rFonts w:ascii="Times New Roman" w:eastAsia="Times New Roman" w:hAnsi="Times New Roman" w:cs="Times New Roman"/>
          <w:kern w:val="0"/>
          <w:szCs w:val="24"/>
          <w14:ligatures w14:val="none"/>
        </w:rPr>
        <w:t xml:space="preserve"> board will be done by </w:t>
      </w:r>
      <w:proofErr w:type="spellStart"/>
      <w:r w:rsidRPr="00DA0161">
        <w:rPr>
          <w:rFonts w:ascii="Times New Roman" w:eastAsia="Times New Roman" w:hAnsi="Times New Roman" w:cs="Times New Roman"/>
          <w:kern w:val="0"/>
          <w:szCs w:val="24"/>
          <w14:ligatures w14:val="none"/>
        </w:rPr>
        <w:t>Tynel</w:t>
      </w:r>
      <w:proofErr w:type="spellEnd"/>
      <w:r w:rsidRPr="00DA0161">
        <w:rPr>
          <w:rFonts w:ascii="Times New Roman" w:eastAsia="Times New Roman" w:hAnsi="Times New Roman" w:cs="Times New Roman"/>
          <w:kern w:val="0"/>
          <w:szCs w:val="24"/>
          <w14:ligatures w14:val="none"/>
        </w:rPr>
        <w:t xml:space="preserve"> </w:t>
      </w:r>
    </w:p>
    <w:p w14:paraId="041FF6F0" w14:textId="0825DF85" w:rsidR="001F4645" w:rsidRPr="00DA0161" w:rsidRDefault="001F4645" w:rsidP="00DA0161">
      <w:pPr>
        <w:shd w:val="clear" w:color="auto" w:fill="FFFFFF"/>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Donor, ES and Grant Recipients lists—Marshelle will send to Jeff</w:t>
      </w:r>
      <w:r w:rsidR="00C201D2">
        <w:rPr>
          <w:rFonts w:ascii="Times New Roman" w:eastAsia="Times New Roman" w:hAnsi="Times New Roman" w:cs="Times New Roman"/>
          <w:kern w:val="0"/>
          <w:szCs w:val="24"/>
          <w14:ligatures w14:val="none"/>
        </w:rPr>
        <w:t>/Susan</w:t>
      </w:r>
      <w:r>
        <w:rPr>
          <w:rFonts w:ascii="Times New Roman" w:eastAsia="Times New Roman" w:hAnsi="Times New Roman" w:cs="Times New Roman"/>
          <w:kern w:val="0"/>
          <w:szCs w:val="24"/>
          <w14:ligatures w14:val="none"/>
        </w:rPr>
        <w:t xml:space="preserve"> </w:t>
      </w:r>
    </w:p>
    <w:p w14:paraId="7ACA81C2" w14:textId="77777777" w:rsidR="003828DE" w:rsidRDefault="003828DE" w:rsidP="003828DE">
      <w:pPr>
        <w:spacing w:after="0" w:line="240" w:lineRule="auto"/>
        <w:rPr>
          <w:rFonts w:ascii="Times New Roman" w:hAnsi="Times New Roman" w:cs="Times New Roman"/>
          <w:b/>
          <w:color w:val="212121"/>
        </w:rPr>
      </w:pPr>
    </w:p>
    <w:p w14:paraId="45E0D77A" w14:textId="77777777" w:rsidR="003828DE" w:rsidRDefault="003828DE" w:rsidP="003828DE">
      <w:pPr>
        <w:spacing w:after="0" w:line="240" w:lineRule="auto"/>
        <w:rPr>
          <w:rFonts w:ascii="Times New Roman" w:hAnsi="Times New Roman" w:cs="Times New Roman"/>
          <w:b/>
          <w:bCs/>
        </w:rPr>
      </w:pPr>
      <w:r>
        <w:rPr>
          <w:rFonts w:ascii="Times New Roman" w:hAnsi="Times New Roman" w:cs="Times New Roman"/>
          <w:b/>
          <w:bCs/>
        </w:rPr>
        <w:t>Association Program Chair Report (Susan)</w:t>
      </w:r>
    </w:p>
    <w:p w14:paraId="5DB741A7" w14:textId="55DBD139" w:rsidR="003828DE" w:rsidRPr="003828DE" w:rsidRDefault="003828DE" w:rsidP="003828DE">
      <w:pPr>
        <w:spacing w:after="0" w:line="240" w:lineRule="auto"/>
        <w:rPr>
          <w:rFonts w:ascii="Times New Roman" w:hAnsi="Times New Roman" w:cs="Times New Roman"/>
          <w:b/>
          <w:bCs/>
        </w:rPr>
      </w:pPr>
      <w:r>
        <w:rPr>
          <w:rFonts w:ascii="Times New Roman" w:eastAsia="Times New Roman" w:hAnsi="Times New Roman" w:cs="Times New Roman"/>
          <w:color w:val="222222"/>
          <w:kern w:val="0"/>
          <w:szCs w:val="24"/>
          <w14:ligatures w14:val="none"/>
        </w:rPr>
        <w:t>W</w:t>
      </w:r>
      <w:r w:rsidRPr="003828DE">
        <w:rPr>
          <w:rFonts w:ascii="Times New Roman" w:eastAsia="Times New Roman" w:hAnsi="Times New Roman" w:cs="Times New Roman"/>
          <w:color w:val="222222"/>
          <w:kern w:val="0"/>
          <w:szCs w:val="24"/>
          <w14:ligatures w14:val="none"/>
        </w:rPr>
        <w:t>orking on 25-26 speaker list - will up the timeline to May, instead of June.</w:t>
      </w:r>
    </w:p>
    <w:p w14:paraId="64B07D19" w14:textId="77777777" w:rsidR="003828DE" w:rsidRDefault="003828DE" w:rsidP="003828DE">
      <w:pPr>
        <w:spacing w:after="0" w:line="240" w:lineRule="auto"/>
        <w:rPr>
          <w:rFonts w:ascii="Times New Roman" w:hAnsi="Times New Roman" w:cs="Times New Roman"/>
          <w:b/>
          <w:bCs/>
        </w:rPr>
      </w:pPr>
    </w:p>
    <w:p w14:paraId="5A5E97CE" w14:textId="18F406AB" w:rsidR="003828DE" w:rsidRDefault="003828DE" w:rsidP="003828DE">
      <w:pPr>
        <w:spacing w:after="0" w:line="240" w:lineRule="auto"/>
        <w:rPr>
          <w:rFonts w:ascii="Times New Roman" w:hAnsi="Times New Roman" w:cs="Times New Roman"/>
          <w:b/>
          <w:bCs/>
        </w:rPr>
      </w:pPr>
      <w:r>
        <w:rPr>
          <w:rFonts w:ascii="Times New Roman" w:hAnsi="Times New Roman" w:cs="Times New Roman"/>
          <w:b/>
          <w:bCs/>
        </w:rPr>
        <w:t>Membership Chair Report(Jeff)</w:t>
      </w:r>
    </w:p>
    <w:p w14:paraId="315063E8" w14:textId="7FA87E84" w:rsidR="00C939CE" w:rsidRPr="003828DE" w:rsidRDefault="00C939CE" w:rsidP="00C939CE">
      <w:pPr>
        <w:shd w:val="clear" w:color="auto" w:fill="FFFFFF"/>
        <w:spacing w:after="0" w:line="240" w:lineRule="auto"/>
        <w:rPr>
          <w:rFonts w:ascii="Times New Roman" w:eastAsia="Times New Roman" w:hAnsi="Times New Roman" w:cs="Times New Roman"/>
          <w:color w:val="222222"/>
          <w:kern w:val="0"/>
          <w:szCs w:val="24"/>
          <w14:ligatures w14:val="none"/>
        </w:rPr>
      </w:pPr>
      <w:r>
        <w:rPr>
          <w:rFonts w:ascii="Times New Roman" w:eastAsia="Times New Roman" w:hAnsi="Times New Roman" w:cs="Times New Roman"/>
          <w:color w:val="222222"/>
          <w:kern w:val="0"/>
          <w:szCs w:val="24"/>
          <w14:ligatures w14:val="none"/>
        </w:rPr>
        <w:t>N</w:t>
      </w:r>
      <w:r w:rsidRPr="003828DE">
        <w:rPr>
          <w:rFonts w:ascii="Times New Roman" w:eastAsia="Times New Roman" w:hAnsi="Times New Roman" w:cs="Times New Roman"/>
          <w:color w:val="222222"/>
          <w:kern w:val="0"/>
          <w:szCs w:val="24"/>
          <w14:ligatures w14:val="none"/>
        </w:rPr>
        <w:t xml:space="preserve">o new members  49 for </w:t>
      </w:r>
      <w:r w:rsidR="00C201D2">
        <w:rPr>
          <w:rFonts w:ascii="Times New Roman" w:eastAsia="Times New Roman" w:hAnsi="Times New Roman" w:cs="Times New Roman"/>
          <w:color w:val="222222"/>
          <w:kern w:val="0"/>
          <w:szCs w:val="24"/>
          <w14:ligatures w14:val="none"/>
        </w:rPr>
        <w:t>20</w:t>
      </w:r>
      <w:r w:rsidRPr="003828DE">
        <w:rPr>
          <w:rFonts w:ascii="Times New Roman" w:eastAsia="Times New Roman" w:hAnsi="Times New Roman" w:cs="Times New Roman"/>
          <w:color w:val="222222"/>
          <w:kern w:val="0"/>
          <w:szCs w:val="24"/>
          <w14:ligatures w14:val="none"/>
        </w:rPr>
        <w:t>24-</w:t>
      </w:r>
      <w:r w:rsidR="00324CF9">
        <w:rPr>
          <w:rFonts w:ascii="Times New Roman" w:eastAsia="Times New Roman" w:hAnsi="Times New Roman" w:cs="Times New Roman"/>
          <w:color w:val="222222"/>
          <w:kern w:val="0"/>
          <w:szCs w:val="24"/>
          <w14:ligatures w14:val="none"/>
        </w:rPr>
        <w:t>20</w:t>
      </w:r>
      <w:r w:rsidRPr="003828DE">
        <w:rPr>
          <w:rFonts w:ascii="Times New Roman" w:eastAsia="Times New Roman" w:hAnsi="Times New Roman" w:cs="Times New Roman"/>
          <w:color w:val="222222"/>
          <w:kern w:val="0"/>
          <w:szCs w:val="24"/>
          <w14:ligatures w14:val="none"/>
        </w:rPr>
        <w:t>25</w:t>
      </w:r>
    </w:p>
    <w:p w14:paraId="79F2A880" w14:textId="77777777" w:rsidR="003828DE" w:rsidRDefault="003828DE" w:rsidP="003828DE">
      <w:pPr>
        <w:spacing w:after="0" w:line="240" w:lineRule="auto"/>
        <w:rPr>
          <w:rFonts w:ascii="Times New Roman" w:hAnsi="Times New Roman" w:cs="Times New Roman"/>
        </w:rPr>
      </w:pPr>
    </w:p>
    <w:p w14:paraId="6D374191" w14:textId="77777777" w:rsidR="003828DE" w:rsidRDefault="003828DE" w:rsidP="003828DE">
      <w:pPr>
        <w:spacing w:after="0" w:line="240" w:lineRule="auto"/>
        <w:rPr>
          <w:rFonts w:ascii="Times New Roman" w:hAnsi="Times New Roman" w:cs="Times New Roman"/>
          <w:b/>
          <w:bCs/>
        </w:rPr>
      </w:pPr>
      <w:r>
        <w:rPr>
          <w:rFonts w:ascii="Times New Roman" w:hAnsi="Times New Roman" w:cs="Times New Roman"/>
          <w:b/>
          <w:bCs/>
        </w:rPr>
        <w:t>Treasurer Report (Lou Ann)</w:t>
      </w:r>
    </w:p>
    <w:p w14:paraId="2D9AD27D" w14:textId="3F2C1839" w:rsidR="00C939CE" w:rsidRPr="003828DE" w:rsidRDefault="00324CF9" w:rsidP="00C939CE">
      <w:pPr>
        <w:shd w:val="clear" w:color="auto" w:fill="FFFFFF"/>
        <w:spacing w:after="0" w:line="240" w:lineRule="auto"/>
        <w:rPr>
          <w:rFonts w:ascii="Times New Roman" w:eastAsia="Times New Roman" w:hAnsi="Times New Roman" w:cs="Times New Roman"/>
          <w:color w:val="222222"/>
          <w:kern w:val="0"/>
          <w:szCs w:val="24"/>
          <w14:ligatures w14:val="none"/>
        </w:rPr>
      </w:pPr>
      <w:r w:rsidRPr="00324CF9">
        <w:rPr>
          <w:rFonts w:ascii="Times New Roman" w:eastAsia="Times New Roman" w:hAnsi="Times New Roman" w:cs="Times New Roman"/>
          <w:color w:val="222222"/>
          <w:kern w:val="0"/>
          <w:szCs w:val="24"/>
          <w14:ligatures w14:val="none"/>
        </w:rPr>
        <w:t>TV012 - HSU_ERFA_FUND</w:t>
      </w:r>
      <w:r w:rsidR="00C939CE" w:rsidRPr="003828DE">
        <w:rPr>
          <w:rFonts w:ascii="Times New Roman" w:eastAsia="Times New Roman" w:hAnsi="Times New Roman" w:cs="Times New Roman"/>
          <w:color w:val="222222"/>
          <w:kern w:val="0"/>
          <w:szCs w:val="24"/>
          <w14:ligatures w14:val="none"/>
        </w:rPr>
        <w:t>: $</w:t>
      </w:r>
      <w:r w:rsidRPr="00324CF9">
        <w:rPr>
          <w:rFonts w:ascii="Times New Roman" w:eastAsia="Times New Roman" w:hAnsi="Times New Roman" w:cs="Times New Roman"/>
          <w:color w:val="222222"/>
          <w:kern w:val="0"/>
          <w:szCs w:val="24"/>
          <w14:ligatures w14:val="none"/>
        </w:rPr>
        <w:t>5,426.20</w:t>
      </w:r>
      <w:r w:rsidR="00C939CE" w:rsidRPr="003828DE">
        <w:rPr>
          <w:rFonts w:ascii="Times New Roman" w:eastAsia="Times New Roman" w:hAnsi="Times New Roman" w:cs="Times New Roman"/>
          <w:color w:val="222222"/>
          <w:kern w:val="0"/>
          <w:szCs w:val="24"/>
          <w14:ligatures w14:val="none"/>
        </w:rPr>
        <w:t xml:space="preserve">, hasn't heard from HAF &amp; WRCF </w:t>
      </w:r>
      <w:r>
        <w:rPr>
          <w:rFonts w:ascii="Times New Roman" w:eastAsia="Times New Roman" w:hAnsi="Times New Roman" w:cs="Times New Roman"/>
          <w:color w:val="222222"/>
          <w:kern w:val="0"/>
          <w:szCs w:val="24"/>
          <w14:ligatures w14:val="none"/>
        </w:rPr>
        <w:t xml:space="preserve">re </w:t>
      </w:r>
      <w:r w:rsidR="00C939CE">
        <w:rPr>
          <w:rFonts w:ascii="Times New Roman" w:eastAsia="Times New Roman" w:hAnsi="Times New Roman" w:cs="Times New Roman"/>
          <w:color w:val="222222"/>
          <w:kern w:val="0"/>
          <w:szCs w:val="24"/>
          <w14:ligatures w14:val="none"/>
        </w:rPr>
        <w:t xml:space="preserve">April </w:t>
      </w:r>
      <w:r w:rsidR="00C939CE" w:rsidRPr="003828DE">
        <w:rPr>
          <w:rFonts w:ascii="Times New Roman" w:eastAsia="Times New Roman" w:hAnsi="Times New Roman" w:cs="Times New Roman"/>
          <w:color w:val="222222"/>
          <w:kern w:val="0"/>
          <w:szCs w:val="24"/>
          <w14:ligatures w14:val="none"/>
        </w:rPr>
        <w:t>fund</w:t>
      </w:r>
      <w:r>
        <w:rPr>
          <w:rFonts w:ascii="Times New Roman" w:eastAsia="Times New Roman" w:hAnsi="Times New Roman" w:cs="Times New Roman"/>
          <w:color w:val="222222"/>
          <w:kern w:val="0"/>
          <w:szCs w:val="24"/>
          <w14:ligatures w14:val="none"/>
        </w:rPr>
        <w:t>s</w:t>
      </w:r>
      <w:r w:rsidR="00C939CE" w:rsidRPr="003828DE">
        <w:rPr>
          <w:rFonts w:ascii="Times New Roman" w:eastAsia="Times New Roman" w:hAnsi="Times New Roman" w:cs="Times New Roman"/>
          <w:color w:val="222222"/>
          <w:kern w:val="0"/>
          <w:szCs w:val="24"/>
          <w14:ligatures w14:val="none"/>
        </w:rPr>
        <w:t>.</w:t>
      </w:r>
    </w:p>
    <w:p w14:paraId="7BDB364F" w14:textId="77777777" w:rsidR="003828DE" w:rsidRDefault="003828DE" w:rsidP="003828DE">
      <w:pPr>
        <w:spacing w:after="0" w:line="240" w:lineRule="auto"/>
        <w:rPr>
          <w:rFonts w:ascii="Times New Roman" w:hAnsi="Times New Roman" w:cs="Times New Roman"/>
        </w:rPr>
      </w:pPr>
    </w:p>
    <w:p w14:paraId="23BF5E6D" w14:textId="77777777" w:rsidR="003828DE" w:rsidRDefault="003828DE" w:rsidP="003828DE">
      <w:pPr>
        <w:spacing w:after="0" w:line="240" w:lineRule="auto"/>
        <w:rPr>
          <w:rFonts w:ascii="Times New Roman" w:hAnsi="Times New Roman" w:cs="Times New Roman"/>
          <w:b/>
          <w:bCs/>
        </w:rPr>
      </w:pPr>
      <w:r>
        <w:rPr>
          <w:rFonts w:ascii="Times New Roman" w:hAnsi="Times New Roman" w:cs="Times New Roman"/>
          <w:b/>
          <w:bCs/>
        </w:rPr>
        <w:t>Communications Report (Kumi)</w:t>
      </w:r>
    </w:p>
    <w:p w14:paraId="5FD889A0" w14:textId="77777777" w:rsidR="003828DE" w:rsidRPr="003828DE" w:rsidRDefault="003828DE" w:rsidP="003828DE">
      <w:pPr>
        <w:shd w:val="clear" w:color="auto" w:fill="FFFFFF"/>
        <w:spacing w:after="0" w:line="240" w:lineRule="auto"/>
        <w:rPr>
          <w:rFonts w:ascii="Times New Roman" w:eastAsia="Times New Roman" w:hAnsi="Times New Roman" w:cs="Times New Roman"/>
          <w:color w:val="222222"/>
          <w:kern w:val="0"/>
          <w:szCs w:val="24"/>
          <w14:ligatures w14:val="none"/>
        </w:rPr>
      </w:pPr>
      <w:r w:rsidRPr="003828DE">
        <w:rPr>
          <w:rFonts w:ascii="Times New Roman" w:eastAsia="Times New Roman" w:hAnsi="Times New Roman" w:cs="Times New Roman"/>
          <w:color w:val="222222"/>
          <w:kern w:val="0"/>
          <w:szCs w:val="24"/>
          <w14:ligatures w14:val="none"/>
        </w:rPr>
        <w:t>Sarah Lasley:  We will inquire if she'd like to be filmed for a 2min grant recipient promotional video.  If the answer is yes, Kumi will approach Deborah Ketelsen from CTL.  She can create the video on campus (no charge) and Kumi will follow up.  Deborah can also upload the video to Panopto, so it will be archived.</w:t>
      </w:r>
    </w:p>
    <w:p w14:paraId="72AD4B51" w14:textId="4C90C546" w:rsidR="001F4645" w:rsidRPr="001F4645" w:rsidRDefault="001F4645" w:rsidP="001F4645">
      <w:pPr>
        <w:shd w:val="clear" w:color="auto" w:fill="FFFFFF"/>
        <w:spacing w:after="0" w:line="240" w:lineRule="auto"/>
        <w:rPr>
          <w:rFonts w:ascii="Times New Roman" w:eastAsia="Times New Roman" w:hAnsi="Times New Roman" w:cs="Times New Roman"/>
          <w:color w:val="222222"/>
          <w:kern w:val="0"/>
          <w:szCs w:val="24"/>
          <w14:ligatures w14:val="none"/>
        </w:rPr>
      </w:pPr>
      <w:r w:rsidRPr="001F4645">
        <w:rPr>
          <w:rFonts w:ascii="Times New Roman" w:eastAsia="Times New Roman" w:hAnsi="Times New Roman" w:cs="Times New Roman"/>
          <w:color w:val="222222"/>
          <w:kern w:val="0"/>
          <w:szCs w:val="24"/>
          <w14:ligatures w14:val="none"/>
        </w:rPr>
        <w:t>Press Release and marketing for April lecture are done.  (</w:t>
      </w:r>
      <w:hyperlink r:id="rId5" w:tgtFrame="_blank" w:history="1">
        <w:r w:rsidRPr="001F4645">
          <w:rPr>
            <w:rFonts w:ascii="Times New Roman" w:eastAsia="Times New Roman" w:hAnsi="Times New Roman" w:cs="Times New Roman"/>
            <w:color w:val="1155CC"/>
            <w:kern w:val="0"/>
            <w:szCs w:val="24"/>
            <w:u w:val="single"/>
            <w14:ligatures w14:val="none"/>
          </w:rPr>
          <w:t>NCJ Calendar</w:t>
        </w:r>
      </w:hyperlink>
      <w:r w:rsidRPr="001F4645">
        <w:rPr>
          <w:rFonts w:ascii="Times New Roman" w:eastAsia="Times New Roman" w:hAnsi="Times New Roman" w:cs="Times New Roman"/>
          <w:color w:val="222222"/>
          <w:kern w:val="0"/>
          <w:szCs w:val="24"/>
          <w14:ligatures w14:val="none"/>
        </w:rPr>
        <w:t xml:space="preserve"> both in print and online, </w:t>
      </w:r>
      <w:proofErr w:type="spellStart"/>
      <w:r w:rsidRPr="001F4645">
        <w:rPr>
          <w:rFonts w:ascii="Times New Roman" w:eastAsia="Times New Roman" w:hAnsi="Times New Roman" w:cs="Times New Roman"/>
          <w:color w:val="222222"/>
          <w:kern w:val="0"/>
          <w:szCs w:val="24"/>
          <w14:ligatures w14:val="none"/>
        </w:rPr>
        <w:t>UNotices</w:t>
      </w:r>
      <w:proofErr w:type="spellEnd"/>
      <w:r w:rsidRPr="001F4645">
        <w:rPr>
          <w:rFonts w:ascii="Times New Roman" w:eastAsia="Times New Roman" w:hAnsi="Times New Roman" w:cs="Times New Roman"/>
          <w:color w:val="222222"/>
          <w:kern w:val="0"/>
          <w:szCs w:val="24"/>
          <w14:ligatures w14:val="none"/>
        </w:rPr>
        <w:t xml:space="preserve"> </w:t>
      </w:r>
      <w:proofErr w:type="spellStart"/>
      <w:r w:rsidRPr="001F4645">
        <w:rPr>
          <w:rFonts w:ascii="Times New Roman" w:eastAsia="Times New Roman" w:hAnsi="Times New Roman" w:cs="Times New Roman"/>
          <w:color w:val="222222"/>
          <w:kern w:val="0"/>
          <w:szCs w:val="24"/>
          <w14:ligatures w14:val="none"/>
        </w:rPr>
        <w:t>etc</w:t>
      </w:r>
      <w:proofErr w:type="spellEnd"/>
      <w:r w:rsidRPr="001F4645">
        <w:rPr>
          <w:rFonts w:ascii="Times New Roman" w:eastAsia="Times New Roman" w:hAnsi="Times New Roman" w:cs="Times New Roman"/>
          <w:color w:val="222222"/>
          <w:kern w:val="0"/>
          <w:szCs w:val="24"/>
          <w14:ligatures w14:val="none"/>
        </w:rPr>
        <w:t>) Received inquiry about collaborating with </w:t>
      </w:r>
      <w:hyperlink r:id="rId6" w:tgtFrame="_blank" w:history="1">
        <w:r w:rsidRPr="001F4645">
          <w:rPr>
            <w:rFonts w:ascii="Times New Roman" w:eastAsia="Times New Roman" w:hAnsi="Times New Roman" w:cs="Times New Roman"/>
            <w:color w:val="1155CC"/>
            <w:kern w:val="0"/>
            <w:szCs w:val="24"/>
            <w:u w:val="single"/>
            <w14:ligatures w14:val="none"/>
          </w:rPr>
          <w:t>L4Humboldt</w:t>
        </w:r>
      </w:hyperlink>
      <w:r w:rsidRPr="001F4645">
        <w:rPr>
          <w:rFonts w:ascii="Times New Roman" w:eastAsia="Times New Roman" w:hAnsi="Times New Roman" w:cs="Times New Roman"/>
          <w:color w:val="222222"/>
          <w:kern w:val="0"/>
          <w:szCs w:val="24"/>
          <w14:ligatures w14:val="none"/>
        </w:rPr>
        <w:t>, hosted by the Library.</w:t>
      </w:r>
    </w:p>
    <w:p w14:paraId="7F963A75" w14:textId="77777777" w:rsidR="003828DE" w:rsidRPr="003828DE" w:rsidRDefault="003828DE" w:rsidP="003828DE">
      <w:pPr>
        <w:spacing w:after="0" w:line="240" w:lineRule="auto"/>
        <w:rPr>
          <w:rFonts w:ascii="Times New Roman" w:hAnsi="Times New Roman" w:cs="Times New Roman"/>
          <w:b/>
          <w:bCs/>
        </w:rPr>
      </w:pPr>
    </w:p>
    <w:p w14:paraId="414DA9EB" w14:textId="77777777" w:rsidR="003828DE" w:rsidRDefault="003828DE" w:rsidP="003828DE">
      <w:pPr>
        <w:spacing w:after="0" w:line="240" w:lineRule="auto"/>
        <w:rPr>
          <w:rFonts w:ascii="Times New Roman" w:hAnsi="Times New Roman" w:cs="Times New Roman"/>
          <w:b/>
          <w:bCs/>
        </w:rPr>
      </w:pPr>
      <w:r>
        <w:rPr>
          <w:rFonts w:ascii="Times New Roman" w:hAnsi="Times New Roman" w:cs="Times New Roman"/>
          <w:b/>
          <w:bCs/>
        </w:rPr>
        <w:t>Other</w:t>
      </w:r>
    </w:p>
    <w:p w14:paraId="5B7C6952" w14:textId="6C97C6C9" w:rsidR="003828DE" w:rsidRDefault="003828DE" w:rsidP="003828DE">
      <w:pPr>
        <w:spacing w:after="0" w:line="240" w:lineRule="auto"/>
        <w:rPr>
          <w:rFonts w:ascii="Times New Roman" w:hAnsi="Times New Roman" w:cs="Times New Roman"/>
          <w:b/>
          <w:bCs/>
        </w:rPr>
      </w:pPr>
      <w:r>
        <w:rPr>
          <w:rFonts w:ascii="Times New Roman" w:hAnsi="Times New Roman" w:cs="Times New Roman"/>
          <w:b/>
          <w:bCs/>
        </w:rPr>
        <w:t xml:space="preserve">ERFSA Grant Recipients </w:t>
      </w:r>
    </w:p>
    <w:p w14:paraId="2BF86B68" w14:textId="66FA32B7" w:rsidR="003828DE" w:rsidRPr="003828DE" w:rsidRDefault="003828DE" w:rsidP="003828DE">
      <w:pPr>
        <w:pStyle w:val="ListParagraph"/>
        <w:numPr>
          <w:ilvl w:val="0"/>
          <w:numId w:val="1"/>
        </w:numPr>
        <w:spacing w:after="0" w:line="240" w:lineRule="auto"/>
        <w:rPr>
          <w:rFonts w:ascii="Times New Roman" w:hAnsi="Times New Roman" w:cs="Times New Roman"/>
        </w:rPr>
      </w:pPr>
      <w:r w:rsidRPr="003828DE">
        <w:rPr>
          <w:rFonts w:ascii="Times New Roman" w:hAnsi="Times New Roman" w:cs="Times New Roman"/>
        </w:rPr>
        <w:t xml:space="preserve">Benjamin </w:t>
      </w:r>
      <w:proofErr w:type="spellStart"/>
      <w:r w:rsidRPr="003828DE">
        <w:rPr>
          <w:rFonts w:ascii="Times New Roman" w:hAnsi="Times New Roman" w:cs="Times New Roman"/>
        </w:rPr>
        <w:t>Anjewierden</w:t>
      </w:r>
      <w:proofErr w:type="spellEnd"/>
      <w:r w:rsidRPr="003828DE">
        <w:rPr>
          <w:rFonts w:ascii="Times New Roman" w:hAnsi="Times New Roman" w:cs="Times New Roman"/>
        </w:rPr>
        <w:t>, Lecturer, Psychology Department, Project: Knowing Who Are and We Are Not: Impacts of (Inter) Group Composition on Deriving Epistemic Fulfillment from Groups</w:t>
      </w:r>
    </w:p>
    <w:p w14:paraId="6E1805C7" w14:textId="3A8A3111" w:rsidR="003828DE" w:rsidRPr="003828DE" w:rsidRDefault="003828DE" w:rsidP="003828DE">
      <w:pPr>
        <w:pStyle w:val="ListParagraph"/>
        <w:numPr>
          <w:ilvl w:val="0"/>
          <w:numId w:val="1"/>
        </w:numPr>
        <w:spacing w:after="0" w:line="240" w:lineRule="auto"/>
        <w:rPr>
          <w:rFonts w:ascii="Times New Roman" w:hAnsi="Times New Roman" w:cs="Times New Roman"/>
        </w:rPr>
      </w:pPr>
      <w:r w:rsidRPr="003828DE">
        <w:rPr>
          <w:rFonts w:ascii="Times New Roman" w:hAnsi="Times New Roman" w:cs="Times New Roman"/>
        </w:rPr>
        <w:t xml:space="preserve">Jason Hockaday, Lecturer, Native American Studies Department, Project: Designing a Tribal Funeral Home for Northwest California </w:t>
      </w:r>
    </w:p>
    <w:p w14:paraId="6B0C3C21" w14:textId="77777777" w:rsidR="003828DE" w:rsidRPr="003828DE" w:rsidRDefault="003828DE" w:rsidP="003828DE">
      <w:pPr>
        <w:pStyle w:val="ListParagraph"/>
        <w:numPr>
          <w:ilvl w:val="0"/>
          <w:numId w:val="1"/>
        </w:numPr>
        <w:spacing w:after="0" w:line="240" w:lineRule="auto"/>
        <w:rPr>
          <w:rFonts w:ascii="Times New Roman" w:hAnsi="Times New Roman" w:cs="Times New Roman"/>
        </w:rPr>
      </w:pPr>
      <w:r w:rsidRPr="003828DE">
        <w:rPr>
          <w:rFonts w:ascii="Times New Roman" w:hAnsi="Times New Roman" w:cs="Times New Roman"/>
        </w:rPr>
        <w:t xml:space="preserve">Nicole Kita, Lecturer, Art + Film Department, Project: Participant in the Stone Lithography Workshop at the </w:t>
      </w:r>
      <w:proofErr w:type="spellStart"/>
      <w:r w:rsidRPr="003828DE">
        <w:rPr>
          <w:rFonts w:ascii="Times New Roman" w:hAnsi="Times New Roman" w:cs="Times New Roman"/>
        </w:rPr>
        <w:t>Grafik</w:t>
      </w:r>
      <w:proofErr w:type="spellEnd"/>
      <w:r w:rsidRPr="003828DE">
        <w:rPr>
          <w:rFonts w:ascii="Times New Roman" w:hAnsi="Times New Roman" w:cs="Times New Roman"/>
        </w:rPr>
        <w:t xml:space="preserve"> House Print Studio &amp; Maker Goods Studio Letterpress Printmaking Workshop in Kansas City, Missouri </w:t>
      </w:r>
    </w:p>
    <w:p w14:paraId="374204C9" w14:textId="10E2E231" w:rsidR="003828DE" w:rsidRPr="003828DE" w:rsidRDefault="003828DE" w:rsidP="003828DE">
      <w:pPr>
        <w:pStyle w:val="ListParagraph"/>
        <w:numPr>
          <w:ilvl w:val="0"/>
          <w:numId w:val="1"/>
        </w:numPr>
        <w:spacing w:after="0" w:line="240" w:lineRule="auto"/>
        <w:rPr>
          <w:rFonts w:ascii="Times New Roman" w:hAnsi="Times New Roman" w:cs="Times New Roman"/>
        </w:rPr>
      </w:pPr>
      <w:r w:rsidRPr="003828DE">
        <w:rPr>
          <w:rFonts w:ascii="Times New Roman" w:hAnsi="Times New Roman" w:cs="Times New Roman"/>
        </w:rPr>
        <w:t xml:space="preserve">Roberto </w:t>
      </w:r>
      <w:proofErr w:type="spellStart"/>
      <w:r w:rsidRPr="003828DE">
        <w:rPr>
          <w:rFonts w:ascii="Times New Roman" w:hAnsi="Times New Roman" w:cs="Times New Roman"/>
          <w:color w:val="222222"/>
          <w:highlight w:val="white"/>
        </w:rPr>
        <w:t>Mónico</w:t>
      </w:r>
      <w:proofErr w:type="spellEnd"/>
      <w:r w:rsidRPr="003828DE">
        <w:rPr>
          <w:rFonts w:ascii="Times New Roman" w:hAnsi="Times New Roman" w:cs="Times New Roman"/>
        </w:rPr>
        <w:t xml:space="preserve">, Assistant Professor, Critical Race, Gender and </w:t>
      </w:r>
      <w:proofErr w:type="spellStart"/>
      <w:r w:rsidRPr="003828DE">
        <w:rPr>
          <w:rFonts w:ascii="Times New Roman" w:hAnsi="Times New Roman" w:cs="Times New Roman"/>
        </w:rPr>
        <w:t>Sexualilty</w:t>
      </w:r>
      <w:proofErr w:type="spellEnd"/>
      <w:r w:rsidRPr="003828DE">
        <w:rPr>
          <w:rFonts w:ascii="Times New Roman" w:hAnsi="Times New Roman" w:cs="Times New Roman"/>
        </w:rPr>
        <w:t xml:space="preserve"> Studies Department, Project: Teaching Research Methods in Pelican Bay</w:t>
      </w:r>
    </w:p>
    <w:p w14:paraId="7ABE51E2" w14:textId="77777777" w:rsidR="003828DE" w:rsidRPr="003828DE" w:rsidRDefault="003828DE" w:rsidP="003828DE">
      <w:pPr>
        <w:pStyle w:val="ListParagraph"/>
        <w:numPr>
          <w:ilvl w:val="0"/>
          <w:numId w:val="1"/>
        </w:numPr>
        <w:spacing w:after="0" w:line="240" w:lineRule="auto"/>
        <w:rPr>
          <w:rFonts w:ascii="Times New Roman" w:hAnsi="Times New Roman" w:cs="Times New Roman"/>
        </w:rPr>
      </w:pPr>
      <w:r w:rsidRPr="003828DE">
        <w:rPr>
          <w:rFonts w:ascii="Times New Roman" w:hAnsi="Times New Roman" w:cs="Times New Roman"/>
        </w:rPr>
        <w:t>Pedro Peloso, Lecturer &amp; Research Associate, Biological Sciences Department, Project: Determining the Identity of Cryptic Salamander Species in the California Floristic Province</w:t>
      </w:r>
    </w:p>
    <w:p w14:paraId="3CD5891F" w14:textId="77777777" w:rsidR="003828DE" w:rsidRPr="003828DE" w:rsidRDefault="003828DE" w:rsidP="003828DE">
      <w:pPr>
        <w:pStyle w:val="ListParagraph"/>
        <w:numPr>
          <w:ilvl w:val="0"/>
          <w:numId w:val="1"/>
        </w:numPr>
        <w:spacing w:after="0" w:line="240" w:lineRule="auto"/>
        <w:rPr>
          <w:rFonts w:ascii="Times New Roman" w:hAnsi="Times New Roman" w:cs="Times New Roman"/>
        </w:rPr>
      </w:pPr>
      <w:r w:rsidRPr="003828DE">
        <w:rPr>
          <w:rFonts w:ascii="Times New Roman" w:hAnsi="Times New Roman" w:cs="Times New Roman"/>
        </w:rPr>
        <w:t>Tess Weathers, Assistant Professor, Environmental Resources Engineering Program, School of Engineering, Project: Impacts on Soil Microbial and Fungal Communities and Biofilm Formation during Meadow Restoration using Beaver Dams Analogs</w:t>
      </w:r>
    </w:p>
    <w:p w14:paraId="77C57365" w14:textId="77777777" w:rsidR="003828DE" w:rsidRDefault="003828DE" w:rsidP="003828DE">
      <w:pPr>
        <w:spacing w:after="0" w:line="240" w:lineRule="auto"/>
        <w:rPr>
          <w:rFonts w:ascii="Times New Roman" w:hAnsi="Times New Roman" w:cs="Times New Roman"/>
          <w:b/>
          <w:bCs/>
        </w:rPr>
      </w:pPr>
    </w:p>
    <w:p w14:paraId="4EE15D88" w14:textId="063D4CB6" w:rsidR="003828DE" w:rsidRDefault="003828DE" w:rsidP="003828DE">
      <w:pPr>
        <w:spacing w:after="0" w:line="240" w:lineRule="auto"/>
        <w:rPr>
          <w:rFonts w:ascii="Times New Roman" w:hAnsi="Times New Roman" w:cs="Times New Roman"/>
          <w:b/>
          <w:bCs/>
        </w:rPr>
      </w:pPr>
      <w:r>
        <w:rPr>
          <w:rFonts w:ascii="Times New Roman" w:hAnsi="Times New Roman" w:cs="Times New Roman"/>
          <w:b/>
          <w:bCs/>
        </w:rPr>
        <w:t xml:space="preserve">Date of Next Meeting: May 8, 20025 </w:t>
      </w:r>
    </w:p>
    <w:p w14:paraId="36CE1614" w14:textId="77777777" w:rsidR="003828DE" w:rsidRDefault="003828DE" w:rsidP="003828DE">
      <w:pPr>
        <w:spacing w:after="0" w:line="240" w:lineRule="auto"/>
        <w:rPr>
          <w:rFonts w:ascii="Times New Roman" w:hAnsi="Times New Roman" w:cs="Times New Roman"/>
          <w:b/>
          <w:bCs/>
          <w:szCs w:val="24"/>
        </w:rPr>
      </w:pPr>
    </w:p>
    <w:p w14:paraId="7FABD689" w14:textId="19AA28C3" w:rsidR="00010598" w:rsidRPr="00324CF9" w:rsidRDefault="00825F1A" w:rsidP="00324CF9">
      <w:pPr>
        <w:shd w:val="clear" w:color="auto" w:fill="FFFFFF"/>
        <w:spacing w:after="0" w:line="240" w:lineRule="auto"/>
        <w:rPr>
          <w:rFonts w:ascii="Times New Roman" w:eastAsia="Times New Roman" w:hAnsi="Times New Roman" w:cs="Times New Roman"/>
          <w:color w:val="222222"/>
          <w:szCs w:val="24"/>
        </w:rPr>
      </w:pPr>
      <w:r>
        <w:rPr>
          <w:rFonts w:ascii="Times New Roman" w:hAnsi="Times New Roman" w:cs="Times New Roman"/>
          <w:b/>
          <w:bCs/>
          <w:szCs w:val="24"/>
        </w:rPr>
        <w:t xml:space="preserve">Respectfully submitted: </w:t>
      </w:r>
      <w:r w:rsidRPr="00E62E0E">
        <w:rPr>
          <w:rFonts w:ascii="Times New Roman" w:eastAsia="Times New Roman" w:hAnsi="Times New Roman" w:cs="Times New Roman"/>
          <w:szCs w:val="24"/>
        </w:rPr>
        <w:t xml:space="preserve">Kumi Watanabe-Schock, Emerita </w:t>
      </w:r>
      <w:r w:rsidRPr="00E62E0E">
        <w:rPr>
          <w:rFonts w:ascii="Times New Roman" w:hAnsi="Times New Roman" w:cs="Times New Roman"/>
          <w:color w:val="222222"/>
          <w:szCs w:val="24"/>
          <w:shd w:val="clear" w:color="auto" w:fill="FFFFFF"/>
        </w:rPr>
        <w:t>Public Programming &amp; Library Media Coordinator</w:t>
      </w:r>
      <w:r w:rsidRPr="00E62E0E">
        <w:rPr>
          <w:rFonts w:ascii="Times New Roman" w:eastAsia="Times New Roman" w:hAnsi="Times New Roman" w:cs="Times New Roman"/>
          <w:szCs w:val="24"/>
        </w:rPr>
        <w:t xml:space="preserve">, </w:t>
      </w:r>
      <w:r w:rsidRPr="00E62E0E">
        <w:rPr>
          <w:rFonts w:ascii="Times New Roman" w:eastAsia="Times New Roman" w:hAnsi="Times New Roman" w:cs="Times New Roman"/>
          <w:color w:val="000000"/>
          <w:szCs w:val="24"/>
        </w:rPr>
        <w:t>Communications Chair</w:t>
      </w:r>
    </w:p>
    <w:sectPr w:rsidR="00010598" w:rsidRPr="00324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112C"/>
    <w:multiLevelType w:val="multilevel"/>
    <w:tmpl w:val="E6EC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E121D"/>
    <w:multiLevelType w:val="hybridMultilevel"/>
    <w:tmpl w:val="79F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671DB"/>
    <w:multiLevelType w:val="hybridMultilevel"/>
    <w:tmpl w:val="5FFC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86307"/>
    <w:multiLevelType w:val="multilevel"/>
    <w:tmpl w:val="9B2E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036629">
    <w:abstractNumId w:val="2"/>
  </w:num>
  <w:num w:numId="2" w16cid:durableId="1878812212">
    <w:abstractNumId w:val="1"/>
  </w:num>
  <w:num w:numId="3" w16cid:durableId="232282502">
    <w:abstractNumId w:val="0"/>
  </w:num>
  <w:num w:numId="4" w16cid:durableId="44292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DE"/>
    <w:rsid w:val="00010598"/>
    <w:rsid w:val="001F3D82"/>
    <w:rsid w:val="001F4645"/>
    <w:rsid w:val="00324CF9"/>
    <w:rsid w:val="003828DE"/>
    <w:rsid w:val="00551398"/>
    <w:rsid w:val="005B79D2"/>
    <w:rsid w:val="006111C1"/>
    <w:rsid w:val="00652E15"/>
    <w:rsid w:val="007E0BF1"/>
    <w:rsid w:val="00825F1A"/>
    <w:rsid w:val="0089794F"/>
    <w:rsid w:val="00C201D2"/>
    <w:rsid w:val="00C939CE"/>
    <w:rsid w:val="00DA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BC01"/>
  <w15:chartTrackingRefBased/>
  <w15:docId w15:val="{08688368-58A3-40FE-ACAC-D347C3E1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45"/>
    <w:pPr>
      <w:spacing w:line="256" w:lineRule="auto"/>
    </w:pPr>
  </w:style>
  <w:style w:type="paragraph" w:styleId="Heading1">
    <w:name w:val="heading 1"/>
    <w:basedOn w:val="Normal"/>
    <w:next w:val="Normal"/>
    <w:link w:val="Heading1Char"/>
    <w:uiPriority w:val="9"/>
    <w:qFormat/>
    <w:rsid w:val="00382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8DE"/>
    <w:rPr>
      <w:rFonts w:eastAsiaTheme="majorEastAsia" w:cstheme="majorBidi"/>
      <w:color w:val="272727" w:themeColor="text1" w:themeTint="D8"/>
    </w:rPr>
  </w:style>
  <w:style w:type="paragraph" w:styleId="Title">
    <w:name w:val="Title"/>
    <w:basedOn w:val="Normal"/>
    <w:next w:val="Normal"/>
    <w:link w:val="TitleChar"/>
    <w:uiPriority w:val="10"/>
    <w:qFormat/>
    <w:rsid w:val="00382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8DE"/>
    <w:pPr>
      <w:spacing w:before="160"/>
      <w:jc w:val="center"/>
    </w:pPr>
    <w:rPr>
      <w:i/>
      <w:iCs/>
      <w:color w:val="404040" w:themeColor="text1" w:themeTint="BF"/>
    </w:rPr>
  </w:style>
  <w:style w:type="character" w:customStyle="1" w:styleId="QuoteChar">
    <w:name w:val="Quote Char"/>
    <w:basedOn w:val="DefaultParagraphFont"/>
    <w:link w:val="Quote"/>
    <w:uiPriority w:val="29"/>
    <w:rsid w:val="003828DE"/>
    <w:rPr>
      <w:i/>
      <w:iCs/>
      <w:color w:val="404040" w:themeColor="text1" w:themeTint="BF"/>
    </w:rPr>
  </w:style>
  <w:style w:type="paragraph" w:styleId="ListParagraph">
    <w:name w:val="List Paragraph"/>
    <w:basedOn w:val="Normal"/>
    <w:uiPriority w:val="34"/>
    <w:qFormat/>
    <w:rsid w:val="003828DE"/>
    <w:pPr>
      <w:ind w:left="720"/>
      <w:contextualSpacing/>
    </w:pPr>
  </w:style>
  <w:style w:type="character" w:styleId="IntenseEmphasis">
    <w:name w:val="Intense Emphasis"/>
    <w:basedOn w:val="DefaultParagraphFont"/>
    <w:uiPriority w:val="21"/>
    <w:qFormat/>
    <w:rsid w:val="003828DE"/>
    <w:rPr>
      <w:i/>
      <w:iCs/>
      <w:color w:val="0F4761" w:themeColor="accent1" w:themeShade="BF"/>
    </w:rPr>
  </w:style>
  <w:style w:type="paragraph" w:styleId="IntenseQuote">
    <w:name w:val="Intense Quote"/>
    <w:basedOn w:val="Normal"/>
    <w:next w:val="Normal"/>
    <w:link w:val="IntenseQuoteChar"/>
    <w:uiPriority w:val="30"/>
    <w:qFormat/>
    <w:rsid w:val="00382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8DE"/>
    <w:rPr>
      <w:i/>
      <w:iCs/>
      <w:color w:val="0F4761" w:themeColor="accent1" w:themeShade="BF"/>
    </w:rPr>
  </w:style>
  <w:style w:type="character" w:styleId="IntenseReference">
    <w:name w:val="Intense Reference"/>
    <w:basedOn w:val="DefaultParagraphFont"/>
    <w:uiPriority w:val="32"/>
    <w:qFormat/>
    <w:rsid w:val="003828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61822">
      <w:bodyDiv w:val="1"/>
      <w:marLeft w:val="0"/>
      <w:marRight w:val="0"/>
      <w:marTop w:val="0"/>
      <w:marBottom w:val="0"/>
      <w:divBdr>
        <w:top w:val="none" w:sz="0" w:space="0" w:color="auto"/>
        <w:left w:val="none" w:sz="0" w:space="0" w:color="auto"/>
        <w:bottom w:val="none" w:sz="0" w:space="0" w:color="auto"/>
        <w:right w:val="none" w:sz="0" w:space="0" w:color="auto"/>
      </w:divBdr>
    </w:div>
    <w:div w:id="414282456">
      <w:bodyDiv w:val="1"/>
      <w:marLeft w:val="0"/>
      <w:marRight w:val="0"/>
      <w:marTop w:val="0"/>
      <w:marBottom w:val="0"/>
      <w:divBdr>
        <w:top w:val="none" w:sz="0" w:space="0" w:color="auto"/>
        <w:left w:val="none" w:sz="0" w:space="0" w:color="auto"/>
        <w:bottom w:val="none" w:sz="0" w:space="0" w:color="auto"/>
        <w:right w:val="none" w:sz="0" w:space="0" w:color="auto"/>
      </w:divBdr>
    </w:div>
    <w:div w:id="701593745">
      <w:bodyDiv w:val="1"/>
      <w:marLeft w:val="0"/>
      <w:marRight w:val="0"/>
      <w:marTop w:val="0"/>
      <w:marBottom w:val="0"/>
      <w:divBdr>
        <w:top w:val="none" w:sz="0" w:space="0" w:color="auto"/>
        <w:left w:val="none" w:sz="0" w:space="0" w:color="auto"/>
        <w:bottom w:val="none" w:sz="0" w:space="0" w:color="auto"/>
        <w:right w:val="none" w:sz="0" w:space="0" w:color="auto"/>
      </w:divBdr>
    </w:div>
    <w:div w:id="1943882087">
      <w:bodyDiv w:val="1"/>
      <w:marLeft w:val="0"/>
      <w:marRight w:val="0"/>
      <w:marTop w:val="0"/>
      <w:marBottom w:val="0"/>
      <w:divBdr>
        <w:top w:val="none" w:sz="0" w:space="0" w:color="auto"/>
        <w:left w:val="none" w:sz="0" w:space="0" w:color="auto"/>
        <w:bottom w:val="none" w:sz="0" w:space="0" w:color="auto"/>
        <w:right w:val="none" w:sz="0" w:space="0" w:color="auto"/>
      </w:divBdr>
    </w:div>
    <w:div w:id="1951543579">
      <w:bodyDiv w:val="1"/>
      <w:marLeft w:val="0"/>
      <w:marRight w:val="0"/>
      <w:marTop w:val="0"/>
      <w:marBottom w:val="0"/>
      <w:divBdr>
        <w:top w:val="none" w:sz="0" w:space="0" w:color="auto"/>
        <w:left w:val="none" w:sz="0" w:space="0" w:color="auto"/>
        <w:bottom w:val="none" w:sz="0" w:space="0" w:color="auto"/>
        <w:right w:val="none" w:sz="0" w:space="0" w:color="auto"/>
      </w:divBdr>
      <w:divsChild>
        <w:div w:id="583494840">
          <w:marLeft w:val="0"/>
          <w:marRight w:val="0"/>
          <w:marTop w:val="0"/>
          <w:marBottom w:val="0"/>
          <w:divBdr>
            <w:top w:val="none" w:sz="0" w:space="0" w:color="auto"/>
            <w:left w:val="none" w:sz="0" w:space="0" w:color="auto"/>
            <w:bottom w:val="none" w:sz="0" w:space="0" w:color="auto"/>
            <w:right w:val="none" w:sz="0" w:space="0" w:color="auto"/>
          </w:divBdr>
        </w:div>
        <w:div w:id="1937517362">
          <w:marLeft w:val="0"/>
          <w:marRight w:val="0"/>
          <w:marTop w:val="0"/>
          <w:marBottom w:val="0"/>
          <w:divBdr>
            <w:top w:val="none" w:sz="0" w:space="0" w:color="auto"/>
            <w:left w:val="none" w:sz="0" w:space="0" w:color="auto"/>
            <w:bottom w:val="none" w:sz="0" w:space="0" w:color="auto"/>
            <w:right w:val="none" w:sz="0" w:space="0" w:color="auto"/>
          </w:divBdr>
        </w:div>
        <w:div w:id="992026084">
          <w:marLeft w:val="0"/>
          <w:marRight w:val="0"/>
          <w:marTop w:val="0"/>
          <w:marBottom w:val="0"/>
          <w:divBdr>
            <w:top w:val="none" w:sz="0" w:space="0" w:color="auto"/>
            <w:left w:val="none" w:sz="0" w:space="0" w:color="auto"/>
            <w:bottom w:val="none" w:sz="0" w:space="0" w:color="auto"/>
            <w:right w:val="none" w:sz="0" w:space="0" w:color="auto"/>
          </w:divBdr>
        </w:div>
        <w:div w:id="1321618838">
          <w:marLeft w:val="0"/>
          <w:marRight w:val="0"/>
          <w:marTop w:val="0"/>
          <w:marBottom w:val="0"/>
          <w:divBdr>
            <w:top w:val="none" w:sz="0" w:space="0" w:color="auto"/>
            <w:left w:val="none" w:sz="0" w:space="0" w:color="auto"/>
            <w:bottom w:val="none" w:sz="0" w:space="0" w:color="auto"/>
            <w:right w:val="none" w:sz="0" w:space="0" w:color="auto"/>
          </w:divBdr>
        </w:div>
        <w:div w:id="422841382">
          <w:marLeft w:val="0"/>
          <w:marRight w:val="0"/>
          <w:marTop w:val="0"/>
          <w:marBottom w:val="0"/>
          <w:divBdr>
            <w:top w:val="none" w:sz="0" w:space="0" w:color="auto"/>
            <w:left w:val="none" w:sz="0" w:space="0" w:color="auto"/>
            <w:bottom w:val="none" w:sz="0" w:space="0" w:color="auto"/>
            <w:right w:val="none" w:sz="0" w:space="0" w:color="auto"/>
          </w:divBdr>
        </w:div>
        <w:div w:id="426391033">
          <w:marLeft w:val="0"/>
          <w:marRight w:val="0"/>
          <w:marTop w:val="0"/>
          <w:marBottom w:val="0"/>
          <w:divBdr>
            <w:top w:val="none" w:sz="0" w:space="0" w:color="auto"/>
            <w:left w:val="none" w:sz="0" w:space="0" w:color="auto"/>
            <w:bottom w:val="none" w:sz="0" w:space="0" w:color="auto"/>
            <w:right w:val="none" w:sz="0" w:space="0" w:color="auto"/>
          </w:divBdr>
        </w:div>
        <w:div w:id="507986378">
          <w:marLeft w:val="0"/>
          <w:marRight w:val="0"/>
          <w:marTop w:val="0"/>
          <w:marBottom w:val="0"/>
          <w:divBdr>
            <w:top w:val="none" w:sz="0" w:space="0" w:color="auto"/>
            <w:left w:val="none" w:sz="0" w:space="0" w:color="auto"/>
            <w:bottom w:val="none" w:sz="0" w:space="0" w:color="auto"/>
            <w:right w:val="none" w:sz="0" w:space="0" w:color="auto"/>
          </w:divBdr>
        </w:div>
        <w:div w:id="1854345343">
          <w:marLeft w:val="0"/>
          <w:marRight w:val="0"/>
          <w:marTop w:val="0"/>
          <w:marBottom w:val="0"/>
          <w:divBdr>
            <w:top w:val="none" w:sz="0" w:space="0" w:color="auto"/>
            <w:left w:val="none" w:sz="0" w:space="0" w:color="auto"/>
            <w:bottom w:val="none" w:sz="0" w:space="0" w:color="auto"/>
            <w:right w:val="none" w:sz="0" w:space="0" w:color="auto"/>
          </w:divBdr>
        </w:div>
        <w:div w:id="1407069386">
          <w:marLeft w:val="0"/>
          <w:marRight w:val="0"/>
          <w:marTop w:val="0"/>
          <w:marBottom w:val="0"/>
          <w:divBdr>
            <w:top w:val="none" w:sz="0" w:space="0" w:color="auto"/>
            <w:left w:val="none" w:sz="0" w:space="0" w:color="auto"/>
            <w:bottom w:val="none" w:sz="0" w:space="0" w:color="auto"/>
            <w:right w:val="none" w:sz="0" w:space="0" w:color="auto"/>
          </w:divBdr>
        </w:div>
        <w:div w:id="1505436471">
          <w:marLeft w:val="0"/>
          <w:marRight w:val="0"/>
          <w:marTop w:val="0"/>
          <w:marBottom w:val="0"/>
          <w:divBdr>
            <w:top w:val="none" w:sz="0" w:space="0" w:color="auto"/>
            <w:left w:val="none" w:sz="0" w:space="0" w:color="auto"/>
            <w:bottom w:val="none" w:sz="0" w:space="0" w:color="auto"/>
            <w:right w:val="none" w:sz="0" w:space="0" w:color="auto"/>
          </w:divBdr>
        </w:div>
        <w:div w:id="86654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guides.humboldt.edu/l4humboldt" TargetMode="External"/><Relationship Id="rId5" Type="http://schemas.openxmlformats.org/officeDocument/2006/relationships/hyperlink" Target="https://www.northcoastjournal.com/event/no-budget-independent-filmmaking-for-change-323994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Marshelle Thobaben</dc:creator>
  <cp:keywords/>
  <dc:description/>
  <cp:lastModifiedBy>Angie Petroske</cp:lastModifiedBy>
  <cp:revision>3</cp:revision>
  <dcterms:created xsi:type="dcterms:W3CDTF">2025-04-07T23:51:00Z</dcterms:created>
  <dcterms:modified xsi:type="dcterms:W3CDTF">2025-04-08T18:47:00Z</dcterms:modified>
</cp:coreProperties>
</file>